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D476C" w14:textId="77777777" w:rsidR="007D4392" w:rsidRDefault="007D4392" w:rsidP="007D4392">
      <w:pPr>
        <w:spacing w:line="480" w:lineRule="auto"/>
        <w:jc w:val="center"/>
        <w:rPr>
          <w:rFonts w:ascii="Times New Roman" w:hAnsi="Times New Roman" w:cs="Times New Roman"/>
          <w:sz w:val="24"/>
          <w:szCs w:val="24"/>
        </w:rPr>
      </w:pPr>
    </w:p>
    <w:p w14:paraId="1FD9DCD8" w14:textId="77777777" w:rsidR="007D4392" w:rsidRDefault="007D4392" w:rsidP="007D4392">
      <w:pPr>
        <w:spacing w:line="480" w:lineRule="auto"/>
        <w:jc w:val="center"/>
        <w:rPr>
          <w:rFonts w:ascii="Times New Roman" w:hAnsi="Times New Roman" w:cs="Times New Roman"/>
          <w:sz w:val="24"/>
          <w:szCs w:val="24"/>
        </w:rPr>
      </w:pPr>
    </w:p>
    <w:p w14:paraId="03F9FF72" w14:textId="77777777" w:rsidR="007D4392" w:rsidRDefault="007D4392" w:rsidP="007D43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Institution-based Corrections and other Components</w:t>
      </w:r>
    </w:p>
    <w:p w14:paraId="28C97C00" w14:textId="77777777" w:rsidR="007D4392" w:rsidRDefault="007D4392" w:rsidP="007D4392">
      <w:pPr>
        <w:spacing w:line="480" w:lineRule="auto"/>
        <w:jc w:val="center"/>
        <w:rPr>
          <w:rFonts w:ascii="Times New Roman" w:hAnsi="Times New Roman" w:cs="Times New Roman"/>
          <w:sz w:val="24"/>
          <w:szCs w:val="24"/>
        </w:rPr>
      </w:pPr>
    </w:p>
    <w:p w14:paraId="54A6DFB2" w14:textId="77777777" w:rsidR="007D4392" w:rsidRDefault="007D4392" w:rsidP="007D4392">
      <w:pPr>
        <w:spacing w:line="480" w:lineRule="auto"/>
        <w:jc w:val="center"/>
        <w:rPr>
          <w:rFonts w:ascii="Times New Roman" w:hAnsi="Times New Roman" w:cs="Times New Roman"/>
          <w:sz w:val="24"/>
          <w:szCs w:val="24"/>
        </w:rPr>
      </w:pPr>
    </w:p>
    <w:p w14:paraId="20E08562" w14:textId="77777777" w:rsidR="007D4392" w:rsidRDefault="007D4392" w:rsidP="007D4392">
      <w:pPr>
        <w:spacing w:line="480" w:lineRule="auto"/>
        <w:jc w:val="center"/>
        <w:rPr>
          <w:rFonts w:ascii="Times New Roman" w:hAnsi="Times New Roman" w:cs="Times New Roman"/>
          <w:sz w:val="24"/>
          <w:szCs w:val="24"/>
        </w:rPr>
      </w:pPr>
    </w:p>
    <w:p w14:paraId="6069D2A5" w14:textId="77777777" w:rsidR="007D4392" w:rsidRDefault="007D4392" w:rsidP="007D4392">
      <w:pPr>
        <w:spacing w:line="480" w:lineRule="auto"/>
        <w:jc w:val="center"/>
        <w:rPr>
          <w:rFonts w:ascii="Times New Roman" w:hAnsi="Times New Roman" w:cs="Times New Roman"/>
          <w:sz w:val="24"/>
          <w:szCs w:val="24"/>
        </w:rPr>
      </w:pPr>
    </w:p>
    <w:p w14:paraId="56C3002C" w14:textId="77777777" w:rsidR="007D4392" w:rsidRDefault="007D4392" w:rsidP="007D4392">
      <w:pPr>
        <w:spacing w:line="480" w:lineRule="auto"/>
        <w:jc w:val="center"/>
        <w:rPr>
          <w:rFonts w:ascii="Times New Roman" w:hAnsi="Times New Roman" w:cs="Times New Roman"/>
          <w:sz w:val="24"/>
          <w:szCs w:val="24"/>
        </w:rPr>
      </w:pPr>
    </w:p>
    <w:p w14:paraId="11EA77F8" w14:textId="77777777" w:rsidR="007D4392" w:rsidRDefault="007D4392" w:rsidP="007D4392">
      <w:pPr>
        <w:spacing w:line="480" w:lineRule="auto"/>
        <w:jc w:val="center"/>
        <w:rPr>
          <w:rFonts w:ascii="Times New Roman" w:hAnsi="Times New Roman" w:cs="Times New Roman"/>
          <w:sz w:val="24"/>
          <w:szCs w:val="24"/>
        </w:rPr>
      </w:pPr>
    </w:p>
    <w:p w14:paraId="6B0932B8" w14:textId="77777777" w:rsidR="007D4392" w:rsidRDefault="007D4392" w:rsidP="007D43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AEB9D93" w14:textId="77777777" w:rsidR="007D4392" w:rsidRDefault="007D4392" w:rsidP="007D43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1C08FD6D" w14:textId="77777777" w:rsidR="007D4392" w:rsidRDefault="007D4392" w:rsidP="007D43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FEEFD17" w14:textId="77777777" w:rsidR="007D4392" w:rsidRDefault="007D4392" w:rsidP="007D4392">
      <w:pPr>
        <w:spacing w:line="480" w:lineRule="auto"/>
        <w:jc w:val="center"/>
        <w:rPr>
          <w:rFonts w:ascii="Times New Roman" w:hAnsi="Times New Roman" w:cs="Times New Roman"/>
          <w:sz w:val="24"/>
          <w:szCs w:val="24"/>
        </w:rPr>
      </w:pPr>
    </w:p>
    <w:p w14:paraId="2E702191" w14:textId="77777777" w:rsidR="007D4392" w:rsidRDefault="007D4392" w:rsidP="007D4392">
      <w:pPr>
        <w:spacing w:line="480" w:lineRule="auto"/>
        <w:jc w:val="center"/>
        <w:rPr>
          <w:rFonts w:ascii="Times New Roman" w:hAnsi="Times New Roman" w:cs="Times New Roman"/>
          <w:sz w:val="24"/>
          <w:szCs w:val="24"/>
        </w:rPr>
      </w:pPr>
    </w:p>
    <w:p w14:paraId="1EC472B9" w14:textId="77777777" w:rsidR="007D4392" w:rsidRDefault="007D4392" w:rsidP="007D4392">
      <w:pPr>
        <w:spacing w:line="480" w:lineRule="auto"/>
        <w:jc w:val="center"/>
        <w:rPr>
          <w:rFonts w:ascii="Times New Roman" w:hAnsi="Times New Roman" w:cs="Times New Roman"/>
          <w:sz w:val="24"/>
          <w:szCs w:val="24"/>
        </w:rPr>
      </w:pPr>
    </w:p>
    <w:p w14:paraId="7171DBC6" w14:textId="77777777" w:rsidR="007D4392" w:rsidRDefault="007D4392" w:rsidP="007D4392">
      <w:pPr>
        <w:spacing w:line="480" w:lineRule="auto"/>
        <w:jc w:val="center"/>
        <w:rPr>
          <w:rFonts w:ascii="Times New Roman" w:hAnsi="Times New Roman" w:cs="Times New Roman"/>
          <w:sz w:val="24"/>
          <w:szCs w:val="24"/>
        </w:rPr>
      </w:pPr>
    </w:p>
    <w:p w14:paraId="38094074" w14:textId="77777777" w:rsidR="007D4392" w:rsidRDefault="007D4392" w:rsidP="007D4392">
      <w:pPr>
        <w:spacing w:line="480" w:lineRule="auto"/>
        <w:jc w:val="center"/>
        <w:rPr>
          <w:rFonts w:ascii="Times New Roman" w:hAnsi="Times New Roman" w:cs="Times New Roman"/>
          <w:sz w:val="24"/>
          <w:szCs w:val="24"/>
        </w:rPr>
      </w:pPr>
    </w:p>
    <w:p w14:paraId="55FA6FFD" w14:textId="77777777" w:rsidR="007D4392" w:rsidRDefault="007D4392" w:rsidP="007D4392">
      <w:pPr>
        <w:spacing w:line="480" w:lineRule="auto"/>
        <w:rPr>
          <w:rFonts w:ascii="Times New Roman" w:hAnsi="Times New Roman" w:cs="Times New Roman"/>
          <w:sz w:val="24"/>
          <w:szCs w:val="24"/>
        </w:rPr>
      </w:pPr>
    </w:p>
    <w:p w14:paraId="03A7328D" w14:textId="77777777" w:rsidR="007D4392" w:rsidRDefault="007D4392" w:rsidP="007D43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Institution-based Corrections and other Components</w:t>
      </w:r>
    </w:p>
    <w:p w14:paraId="404B0571" w14:textId="77777777" w:rsidR="007D4392" w:rsidRPr="00AD114C" w:rsidRDefault="007D4392" w:rsidP="007D4392">
      <w:pPr>
        <w:spacing w:line="480" w:lineRule="auto"/>
        <w:jc w:val="center"/>
        <w:rPr>
          <w:rFonts w:ascii="Times New Roman" w:hAnsi="Times New Roman" w:cs="Times New Roman"/>
          <w:b/>
          <w:sz w:val="24"/>
          <w:szCs w:val="24"/>
        </w:rPr>
      </w:pPr>
      <w:r w:rsidRPr="00AD114C">
        <w:rPr>
          <w:rFonts w:ascii="Times New Roman" w:hAnsi="Times New Roman" w:cs="Times New Roman"/>
          <w:b/>
          <w:sz w:val="24"/>
          <w:szCs w:val="24"/>
        </w:rPr>
        <w:t xml:space="preserve">Introduction </w:t>
      </w:r>
    </w:p>
    <w:p w14:paraId="191C9F10"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criminal justice system of the United States is designed for purposes of ensuring public safety, enforce laws and provide justice for individuals who may have committed crimes. The criminal justice is comprised of private agencies, government bureaus including overreaching policies that collaborate to maintain law and order within various communities. Even though there are a number of moving parts, the United States institution-based correction system works closely with other components such as the law enforcement, courts, community-based correction systems and private security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All these components play a significant role in keeping the wider public safe. Appreciating the entire justice system requires comprehensive understanding of the basic structures including their relationships with each other as discussed below.  </w:t>
      </w:r>
    </w:p>
    <w:p w14:paraId="7A0EE893" w14:textId="77777777" w:rsidR="007D4392" w:rsidRPr="00AD114C" w:rsidRDefault="007D4392" w:rsidP="007D4392">
      <w:pPr>
        <w:spacing w:line="480" w:lineRule="auto"/>
        <w:ind w:firstLine="720"/>
        <w:jc w:val="center"/>
        <w:rPr>
          <w:rFonts w:ascii="Times New Roman" w:hAnsi="Times New Roman" w:cs="Times New Roman"/>
          <w:b/>
          <w:sz w:val="24"/>
          <w:szCs w:val="24"/>
        </w:rPr>
      </w:pPr>
      <w:r w:rsidRPr="00AD114C">
        <w:rPr>
          <w:rFonts w:ascii="Times New Roman" w:hAnsi="Times New Roman" w:cs="Times New Roman"/>
          <w:b/>
          <w:sz w:val="24"/>
          <w:szCs w:val="24"/>
        </w:rPr>
        <w:t>Law Enforcement</w:t>
      </w:r>
    </w:p>
    <w:p w14:paraId="28FD3F59"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and first pillar of the United States criminal justice system is law enforcement, since it is the first system that is encountered by individuals when they commit crime. In fact, it is considered to be the most visible system to communities because law enforcement officers are seen every day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These law enforcement officers include government agents, criminal investigators, sheriffs, deputies, detectives, and police officers. These individuals play a critical role as institution-based correction system because they work together not only to protect the society but also to enforce legal policies. They gather evidence when investigating crimes and prepare reports on any criminal activity, besides detaining offenders, providing testimonies in the court system and investigate crimes even after making arrests </w:t>
      </w:r>
      <w:r>
        <w:rPr>
          <w:rFonts w:ascii="Times New Roman" w:hAnsi="Times New Roman" w:cs="Times New Roman"/>
          <w:sz w:val="24"/>
          <w:szCs w:val="24"/>
        </w:rPr>
        <w:lastRenderedPageBreak/>
        <w:t xml:space="preserve">(Benson, </w:t>
      </w:r>
      <w:r w:rsidRPr="005905DF">
        <w:rPr>
          <w:rFonts w:ascii="Times New Roman" w:hAnsi="Times New Roman" w:cs="Times New Roman"/>
          <w:sz w:val="24"/>
          <w:szCs w:val="24"/>
        </w:rPr>
        <w:t>2016)</w:t>
      </w:r>
      <w:r>
        <w:rPr>
          <w:rFonts w:ascii="Times New Roman" w:hAnsi="Times New Roman" w:cs="Times New Roman"/>
          <w:sz w:val="24"/>
          <w:szCs w:val="24"/>
        </w:rPr>
        <w:t xml:space="preserve">. In ensuring public safety, the primary objective of law enforcement officers is to maintain law and order in the society, arrest offenders and ensure that the public is well protected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After individuals are arrested for breaking the law, they enter the court system.  </w:t>
      </w:r>
    </w:p>
    <w:p w14:paraId="1673FB32" w14:textId="77777777" w:rsidR="007D4392" w:rsidRPr="00717D11" w:rsidRDefault="007D4392" w:rsidP="007D4392">
      <w:pPr>
        <w:spacing w:line="480" w:lineRule="auto"/>
        <w:ind w:firstLine="720"/>
        <w:jc w:val="center"/>
        <w:rPr>
          <w:rFonts w:ascii="Times New Roman" w:hAnsi="Times New Roman" w:cs="Times New Roman"/>
          <w:b/>
          <w:sz w:val="24"/>
          <w:szCs w:val="24"/>
        </w:rPr>
      </w:pPr>
      <w:r w:rsidRPr="00717D11">
        <w:rPr>
          <w:rFonts w:ascii="Times New Roman" w:hAnsi="Times New Roman" w:cs="Times New Roman"/>
          <w:b/>
          <w:sz w:val="24"/>
          <w:szCs w:val="24"/>
        </w:rPr>
        <w:t>The Court System</w:t>
      </w:r>
    </w:p>
    <w:p w14:paraId="7A787A0A"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court system has a direct relationship with institution-based correction system because it determined whether criminal suspects are guilty or innocent. Based on a given criminal activity, the court system delivers justice to individuals who have been accused of a crime based on that ruling (Benson, </w:t>
      </w:r>
      <w:r w:rsidRPr="005905DF">
        <w:rPr>
          <w:rFonts w:ascii="Times New Roman" w:hAnsi="Times New Roman" w:cs="Times New Roman"/>
          <w:sz w:val="24"/>
          <w:szCs w:val="24"/>
        </w:rPr>
        <w:t>2016)</w:t>
      </w:r>
      <w:r>
        <w:rPr>
          <w:rFonts w:ascii="Times New Roman" w:hAnsi="Times New Roman" w:cs="Times New Roman"/>
          <w:sz w:val="24"/>
          <w:szCs w:val="24"/>
        </w:rPr>
        <w:t xml:space="preserve">. In the United States court system is comprised of both federal and local courts, were local courts deal with matters such as local criminal cases, family disputes and traffic violations. On the other hand, the federal court system handles high-level cases that include multiple waterways or regions. The court systems of the United States are overseen by judges whose key role is to ensure that individuals observe the rule of law (Benson, </w:t>
      </w:r>
      <w:r w:rsidRPr="005905DF">
        <w:rPr>
          <w:rFonts w:ascii="Times New Roman" w:hAnsi="Times New Roman" w:cs="Times New Roman"/>
          <w:sz w:val="24"/>
          <w:szCs w:val="24"/>
        </w:rPr>
        <w:t>2016)</w:t>
      </w:r>
      <w:r>
        <w:rPr>
          <w:rFonts w:ascii="Times New Roman" w:hAnsi="Times New Roman" w:cs="Times New Roman"/>
          <w:sz w:val="24"/>
          <w:szCs w:val="24"/>
        </w:rPr>
        <w:t>.</w:t>
      </w:r>
    </w:p>
    <w:p w14:paraId="7AEEB968"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they adjudicate everything that happens to the crime or offence in question while working with a team of juries. The judges listen or hear any evidence provided by attorneys who argue for the innocence or guilt of the accused (Benson, </w:t>
      </w:r>
      <w:r w:rsidRPr="005905DF">
        <w:rPr>
          <w:rFonts w:ascii="Times New Roman" w:hAnsi="Times New Roman" w:cs="Times New Roman"/>
          <w:sz w:val="24"/>
          <w:szCs w:val="24"/>
        </w:rPr>
        <w:t>2016)</w:t>
      </w:r>
      <w:r>
        <w:rPr>
          <w:rFonts w:ascii="Times New Roman" w:hAnsi="Times New Roman" w:cs="Times New Roman"/>
          <w:sz w:val="24"/>
          <w:szCs w:val="24"/>
        </w:rPr>
        <w:t xml:space="preserve">. Both prosecution lawyers and attorneys fight against or for the suspected criminals and their argument is heard and determined by judges. While overseeing given trials, the judges either reject or accept plea agreements and make a determination regarding the severity of sentences for suspected criminals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Individuals who have been suspected for criminal activities enter the correction system based on a given sentence issued by the court system.       </w:t>
      </w:r>
    </w:p>
    <w:p w14:paraId="334BBAA6" w14:textId="77777777" w:rsidR="007D4392" w:rsidRPr="00B863DE" w:rsidRDefault="007D4392" w:rsidP="007D4392">
      <w:pPr>
        <w:spacing w:line="480" w:lineRule="auto"/>
        <w:ind w:firstLine="720"/>
        <w:jc w:val="center"/>
        <w:rPr>
          <w:rFonts w:ascii="Times New Roman" w:hAnsi="Times New Roman" w:cs="Times New Roman"/>
          <w:b/>
          <w:sz w:val="24"/>
          <w:szCs w:val="24"/>
        </w:rPr>
      </w:pPr>
      <w:r w:rsidRPr="00B863DE">
        <w:rPr>
          <w:rFonts w:ascii="Times New Roman" w:hAnsi="Times New Roman" w:cs="Times New Roman"/>
          <w:b/>
          <w:sz w:val="24"/>
          <w:szCs w:val="24"/>
        </w:rPr>
        <w:lastRenderedPageBreak/>
        <w:t>Community-based Corrections</w:t>
      </w:r>
    </w:p>
    <w:p w14:paraId="7B44537C"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community-based correction system deals with punishment and sentencing of criminal offenders, based on the court’s adjudication. Following the conviction of criminal offenders by the courts, the community-based correction system makes the effort of separating offenders from the rest of the community. Normally, criminal offenders are either put on parole/probation or in prison, where they are closely monitored by dedicated team of officers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Community-based correction officers play a critical role in supervising convicted criminal offenders who are serving different sentences in prison. Probation officers are tasked with taking responsibility of criminal offenders who require close monitoring by the court system, in lieu of serving their sentences in prison. </w:t>
      </w:r>
    </w:p>
    <w:p w14:paraId="0743AC71"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parole officers have the duty of supervising criminal offenders who may have been released early in prison, to make sure that they are able to adhere to their particular parole terms such as remaining in one location, regular drug testing and shunning away from any kind of criminal activity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Also, community-based officers play a significant role during the process of rehabilitating criminal offenders. The key objective is to offer a system where accused individuals are closely monitored, reformed and released from prison only if they are ready to be released and deemed incapable of committing crime again. Such professionals ensure that the community-based correction system is secure and safe, and monitor the daily routines of inmates (Durkheim &amp; Packer, </w:t>
      </w:r>
      <w:r w:rsidRPr="005905DF">
        <w:rPr>
          <w:rFonts w:ascii="Times New Roman" w:hAnsi="Times New Roman" w:cs="Times New Roman"/>
          <w:sz w:val="24"/>
          <w:szCs w:val="24"/>
        </w:rPr>
        <w:t>2007</w:t>
      </w:r>
      <w:r>
        <w:rPr>
          <w:rFonts w:ascii="Times New Roman" w:hAnsi="Times New Roman" w:cs="Times New Roman"/>
          <w:sz w:val="24"/>
          <w:szCs w:val="24"/>
        </w:rPr>
        <w:t xml:space="preserve">). Parole and probation officers play the critical role of assisting individuals to re-adjust themselves in the community while being fully functional after they enter the society.  </w:t>
      </w:r>
    </w:p>
    <w:p w14:paraId="4A3B3036" w14:textId="77777777" w:rsidR="007D4392" w:rsidRPr="00624D67" w:rsidRDefault="007D4392" w:rsidP="007D4392">
      <w:pPr>
        <w:spacing w:line="480" w:lineRule="auto"/>
        <w:ind w:firstLine="720"/>
        <w:jc w:val="center"/>
        <w:rPr>
          <w:rFonts w:ascii="Times New Roman" w:hAnsi="Times New Roman" w:cs="Times New Roman"/>
          <w:b/>
          <w:sz w:val="24"/>
          <w:szCs w:val="24"/>
        </w:rPr>
      </w:pPr>
      <w:r w:rsidRPr="00624D67">
        <w:rPr>
          <w:rFonts w:ascii="Times New Roman" w:hAnsi="Times New Roman" w:cs="Times New Roman"/>
          <w:b/>
          <w:sz w:val="24"/>
          <w:szCs w:val="24"/>
        </w:rPr>
        <w:t>Private Security</w:t>
      </w:r>
    </w:p>
    <w:p w14:paraId="5BB55431"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United States, prison privatization begun in 1980s as most federal, local and state government services were outsourced through private security sector. About 1,600 criminal offenders were held by privately owned federal, local and state jails and prison (UMGC Library, </w:t>
      </w:r>
      <w:r w:rsidRPr="005905DF">
        <w:rPr>
          <w:rFonts w:ascii="Times New Roman" w:hAnsi="Times New Roman" w:cs="Times New Roman"/>
          <w:sz w:val="24"/>
          <w:szCs w:val="24"/>
        </w:rPr>
        <w:t>2004</w:t>
      </w:r>
      <w:r>
        <w:rPr>
          <w:rFonts w:ascii="Times New Roman" w:hAnsi="Times New Roman" w:cs="Times New Roman"/>
          <w:sz w:val="24"/>
          <w:szCs w:val="24"/>
        </w:rPr>
        <w:t xml:space="preserve">). Private security plays a crucial role in the U.S correction system by controlling population levels where criminal offenders are deported to particular locations where there are greater needs (Fang, </w:t>
      </w:r>
      <w:r w:rsidRPr="005905DF">
        <w:rPr>
          <w:rFonts w:ascii="Times New Roman" w:hAnsi="Times New Roman" w:cs="Times New Roman"/>
          <w:sz w:val="24"/>
          <w:szCs w:val="24"/>
        </w:rPr>
        <w:t>2012</w:t>
      </w:r>
      <w:r>
        <w:rPr>
          <w:rFonts w:ascii="Times New Roman" w:hAnsi="Times New Roman" w:cs="Times New Roman"/>
          <w:sz w:val="24"/>
          <w:szCs w:val="24"/>
        </w:rPr>
        <w:t xml:space="preserve">). By doing so, private security increases the level of profitability while reducing threats of overcrowding particularly in local correction systems. However, this system is marred by deaths and disease outbreaks due to the understaffing of medical personnel and thus, lack of sufficient medical care. Private security provides innovative programs to criminal offenders with lower rates of re-imprisonment (UMGC Library, </w:t>
      </w:r>
      <w:r w:rsidRPr="005905DF">
        <w:rPr>
          <w:rFonts w:ascii="Times New Roman" w:hAnsi="Times New Roman" w:cs="Times New Roman"/>
          <w:sz w:val="24"/>
          <w:szCs w:val="24"/>
        </w:rPr>
        <w:t>2004</w:t>
      </w:r>
      <w:r>
        <w:rPr>
          <w:rFonts w:ascii="Times New Roman" w:hAnsi="Times New Roman" w:cs="Times New Roman"/>
          <w:sz w:val="24"/>
          <w:szCs w:val="24"/>
        </w:rPr>
        <w:t xml:space="preserve">). </w:t>
      </w:r>
    </w:p>
    <w:p w14:paraId="566BCE11"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causes of re-imprisonment is recidivism, which prompts individuals to commit another crime landing them back to jails or prisons. Also, they lack safety and security, lack cost-effectiveness, potential for corruption, and poor conditions. The main advantages of private security system are the creation of local community jobs, controlling the population of criminal offenders and low operational costs (Fang, </w:t>
      </w:r>
      <w:r w:rsidRPr="005905DF">
        <w:rPr>
          <w:rFonts w:ascii="Times New Roman" w:hAnsi="Times New Roman" w:cs="Times New Roman"/>
          <w:sz w:val="24"/>
          <w:szCs w:val="24"/>
        </w:rPr>
        <w:t>2012</w:t>
      </w:r>
      <w:r>
        <w:rPr>
          <w:rFonts w:ascii="Times New Roman" w:hAnsi="Times New Roman" w:cs="Times New Roman"/>
          <w:sz w:val="24"/>
          <w:szCs w:val="24"/>
        </w:rPr>
        <w:t xml:space="preserve">). Most importantly, they are able to contract or expand quickly especially when the need arises. The most ethical concern of private security, companies and prisons is the manner through which they earn money. As a </w:t>
      </w:r>
      <w:proofErr w:type="gramStart"/>
      <w:r>
        <w:rPr>
          <w:rFonts w:ascii="Times New Roman" w:hAnsi="Times New Roman" w:cs="Times New Roman"/>
          <w:sz w:val="24"/>
          <w:szCs w:val="24"/>
        </w:rPr>
        <w:t>result</w:t>
      </w:r>
      <w:proofErr w:type="gramEnd"/>
      <w:r>
        <w:rPr>
          <w:rFonts w:ascii="Times New Roman" w:hAnsi="Times New Roman" w:cs="Times New Roman"/>
          <w:sz w:val="24"/>
          <w:szCs w:val="24"/>
        </w:rPr>
        <w:t xml:space="preserve"> they lack any real incentive of rehabilitating criminal offenders because they are motivated to enhance an environment that results to more crime levels after the release of criminal offenders (Fang, </w:t>
      </w:r>
      <w:r w:rsidRPr="005905DF">
        <w:rPr>
          <w:rFonts w:ascii="Times New Roman" w:hAnsi="Times New Roman" w:cs="Times New Roman"/>
          <w:sz w:val="24"/>
          <w:szCs w:val="24"/>
        </w:rPr>
        <w:t>2012</w:t>
      </w:r>
      <w:r>
        <w:rPr>
          <w:rFonts w:ascii="Times New Roman" w:hAnsi="Times New Roman" w:cs="Times New Roman"/>
          <w:sz w:val="24"/>
          <w:szCs w:val="24"/>
        </w:rPr>
        <w:t xml:space="preserve">).   </w:t>
      </w:r>
    </w:p>
    <w:p w14:paraId="00CD3C18" w14:textId="77777777" w:rsidR="007D4392" w:rsidRDefault="007D4392" w:rsidP="007D4392">
      <w:pPr>
        <w:spacing w:line="480" w:lineRule="auto"/>
        <w:ind w:firstLine="720"/>
        <w:jc w:val="center"/>
        <w:rPr>
          <w:rFonts w:ascii="Times New Roman" w:hAnsi="Times New Roman" w:cs="Times New Roman"/>
          <w:b/>
          <w:sz w:val="24"/>
          <w:szCs w:val="24"/>
        </w:rPr>
      </w:pPr>
      <w:r w:rsidRPr="00A16674">
        <w:rPr>
          <w:rFonts w:ascii="Times New Roman" w:hAnsi="Times New Roman" w:cs="Times New Roman"/>
          <w:b/>
          <w:sz w:val="24"/>
          <w:szCs w:val="24"/>
        </w:rPr>
        <w:t>Conclusion</w:t>
      </w:r>
    </w:p>
    <w:p w14:paraId="5C8716FF" w14:textId="77777777" w:rsidR="007D4392" w:rsidRDefault="007D4392" w:rsidP="007D43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enforcement encompasses crime scene investigator, deputy, sheriff, police officer, federal agent or private detective. Each of these careers requires different requirements, for </w:t>
      </w:r>
      <w:r>
        <w:rPr>
          <w:rFonts w:ascii="Times New Roman" w:hAnsi="Times New Roman" w:cs="Times New Roman"/>
          <w:sz w:val="24"/>
          <w:szCs w:val="24"/>
        </w:rPr>
        <w:lastRenderedPageBreak/>
        <w:t xml:space="preserve">example, a degree is required in public safety or criminal justice by federal agents. On the other hand, it is not mandatory for police officers to have higher education even though they become more effective if they hold a college degree. They are more likely to use less-level of force during their specific jobs besides reducing the threat of termination for misconduct. All professionals of institution-based correction system are required to have basic knowledge concerning the criminal justice system of the United States, as well as policies and structures in place.    </w:t>
      </w:r>
    </w:p>
    <w:p w14:paraId="458A09E8" w14:textId="77777777" w:rsidR="007D4392" w:rsidRDefault="007D4392" w:rsidP="007D4392">
      <w:pPr>
        <w:spacing w:line="480" w:lineRule="auto"/>
        <w:ind w:firstLine="720"/>
        <w:rPr>
          <w:rFonts w:ascii="Times New Roman" w:hAnsi="Times New Roman" w:cs="Times New Roman"/>
          <w:sz w:val="24"/>
          <w:szCs w:val="24"/>
        </w:rPr>
      </w:pPr>
    </w:p>
    <w:p w14:paraId="5BAAE358" w14:textId="77777777" w:rsidR="007D4392" w:rsidRDefault="007D4392" w:rsidP="007D4392">
      <w:pPr>
        <w:spacing w:line="480" w:lineRule="auto"/>
        <w:ind w:firstLine="720"/>
        <w:rPr>
          <w:rFonts w:ascii="Times New Roman" w:hAnsi="Times New Roman" w:cs="Times New Roman"/>
          <w:sz w:val="24"/>
          <w:szCs w:val="24"/>
        </w:rPr>
      </w:pPr>
    </w:p>
    <w:p w14:paraId="45E08D8C" w14:textId="77777777" w:rsidR="007D4392" w:rsidRDefault="007D4392" w:rsidP="007D4392">
      <w:pPr>
        <w:spacing w:line="480" w:lineRule="auto"/>
        <w:ind w:firstLine="720"/>
        <w:rPr>
          <w:rFonts w:ascii="Times New Roman" w:hAnsi="Times New Roman" w:cs="Times New Roman"/>
          <w:sz w:val="24"/>
          <w:szCs w:val="24"/>
        </w:rPr>
      </w:pPr>
    </w:p>
    <w:p w14:paraId="52A300E3" w14:textId="77777777" w:rsidR="007D4392" w:rsidRDefault="007D4392" w:rsidP="007D4392">
      <w:pPr>
        <w:spacing w:line="480" w:lineRule="auto"/>
        <w:ind w:firstLine="720"/>
        <w:rPr>
          <w:rFonts w:ascii="Times New Roman" w:hAnsi="Times New Roman" w:cs="Times New Roman"/>
          <w:sz w:val="24"/>
          <w:szCs w:val="24"/>
        </w:rPr>
      </w:pPr>
    </w:p>
    <w:p w14:paraId="5265D3D0" w14:textId="77777777" w:rsidR="007D4392" w:rsidRDefault="007D4392" w:rsidP="007D4392">
      <w:pPr>
        <w:spacing w:line="480" w:lineRule="auto"/>
        <w:ind w:firstLine="720"/>
        <w:rPr>
          <w:rFonts w:ascii="Times New Roman" w:hAnsi="Times New Roman" w:cs="Times New Roman"/>
          <w:sz w:val="24"/>
          <w:szCs w:val="24"/>
        </w:rPr>
      </w:pPr>
    </w:p>
    <w:p w14:paraId="277BBA1D" w14:textId="77777777" w:rsidR="007D4392" w:rsidRDefault="007D4392" w:rsidP="007D4392">
      <w:pPr>
        <w:spacing w:line="480" w:lineRule="auto"/>
        <w:ind w:firstLine="720"/>
        <w:rPr>
          <w:rFonts w:ascii="Times New Roman" w:hAnsi="Times New Roman" w:cs="Times New Roman"/>
          <w:sz w:val="24"/>
          <w:szCs w:val="24"/>
        </w:rPr>
      </w:pPr>
    </w:p>
    <w:p w14:paraId="509FC56C" w14:textId="77777777" w:rsidR="007D4392" w:rsidRDefault="007D4392" w:rsidP="007D4392">
      <w:pPr>
        <w:spacing w:line="480" w:lineRule="auto"/>
        <w:ind w:firstLine="720"/>
        <w:rPr>
          <w:rFonts w:ascii="Times New Roman" w:hAnsi="Times New Roman" w:cs="Times New Roman"/>
          <w:sz w:val="24"/>
          <w:szCs w:val="24"/>
        </w:rPr>
      </w:pPr>
    </w:p>
    <w:p w14:paraId="1C65A6BD" w14:textId="77777777" w:rsidR="007D4392" w:rsidRDefault="007D4392" w:rsidP="007D4392">
      <w:pPr>
        <w:spacing w:line="480" w:lineRule="auto"/>
        <w:ind w:firstLine="720"/>
        <w:rPr>
          <w:rFonts w:ascii="Times New Roman" w:hAnsi="Times New Roman" w:cs="Times New Roman"/>
          <w:sz w:val="24"/>
          <w:szCs w:val="24"/>
        </w:rPr>
      </w:pPr>
    </w:p>
    <w:p w14:paraId="02BA66B9" w14:textId="77777777" w:rsidR="007D4392" w:rsidRDefault="007D4392" w:rsidP="007D4392">
      <w:pPr>
        <w:spacing w:line="480" w:lineRule="auto"/>
        <w:ind w:firstLine="720"/>
        <w:rPr>
          <w:rFonts w:ascii="Times New Roman" w:hAnsi="Times New Roman" w:cs="Times New Roman"/>
          <w:sz w:val="24"/>
          <w:szCs w:val="24"/>
        </w:rPr>
      </w:pPr>
    </w:p>
    <w:p w14:paraId="44037450" w14:textId="77777777" w:rsidR="007D4392" w:rsidRDefault="007D4392" w:rsidP="007D4392">
      <w:pPr>
        <w:spacing w:line="480" w:lineRule="auto"/>
        <w:ind w:firstLine="720"/>
        <w:rPr>
          <w:rFonts w:ascii="Times New Roman" w:hAnsi="Times New Roman" w:cs="Times New Roman"/>
          <w:sz w:val="24"/>
          <w:szCs w:val="24"/>
        </w:rPr>
      </w:pPr>
    </w:p>
    <w:p w14:paraId="5392083D" w14:textId="77777777" w:rsidR="007D4392" w:rsidRDefault="007D4392" w:rsidP="007D4392">
      <w:pPr>
        <w:spacing w:line="480" w:lineRule="auto"/>
        <w:ind w:firstLine="720"/>
        <w:rPr>
          <w:rFonts w:ascii="Times New Roman" w:hAnsi="Times New Roman" w:cs="Times New Roman"/>
          <w:sz w:val="24"/>
          <w:szCs w:val="24"/>
        </w:rPr>
      </w:pPr>
    </w:p>
    <w:p w14:paraId="24530193" w14:textId="77777777" w:rsidR="007D4392" w:rsidRDefault="007D4392" w:rsidP="007D4392">
      <w:pPr>
        <w:spacing w:line="480" w:lineRule="auto"/>
        <w:ind w:firstLine="720"/>
        <w:rPr>
          <w:rFonts w:ascii="Times New Roman" w:hAnsi="Times New Roman" w:cs="Times New Roman"/>
          <w:sz w:val="24"/>
          <w:szCs w:val="24"/>
        </w:rPr>
      </w:pPr>
    </w:p>
    <w:p w14:paraId="1F703015" w14:textId="77777777" w:rsidR="007D4392" w:rsidRDefault="007D4392" w:rsidP="007D4392">
      <w:pPr>
        <w:spacing w:line="480" w:lineRule="auto"/>
        <w:rPr>
          <w:rFonts w:ascii="Times New Roman" w:hAnsi="Times New Roman" w:cs="Times New Roman"/>
          <w:sz w:val="24"/>
          <w:szCs w:val="24"/>
        </w:rPr>
      </w:pPr>
    </w:p>
    <w:p w14:paraId="2DF15AA4" w14:textId="77777777" w:rsidR="007D4392" w:rsidRPr="005905DF" w:rsidRDefault="007D4392" w:rsidP="007D4392">
      <w:pPr>
        <w:spacing w:line="480" w:lineRule="auto"/>
        <w:ind w:firstLine="720"/>
        <w:jc w:val="center"/>
        <w:rPr>
          <w:rFonts w:ascii="Times New Roman" w:hAnsi="Times New Roman" w:cs="Times New Roman"/>
          <w:b/>
          <w:sz w:val="24"/>
          <w:szCs w:val="24"/>
        </w:rPr>
      </w:pPr>
      <w:r w:rsidRPr="005905DF">
        <w:rPr>
          <w:rFonts w:ascii="Times New Roman" w:hAnsi="Times New Roman" w:cs="Times New Roman"/>
          <w:b/>
          <w:sz w:val="24"/>
          <w:szCs w:val="24"/>
        </w:rPr>
        <w:lastRenderedPageBreak/>
        <w:t>References</w:t>
      </w:r>
    </w:p>
    <w:p w14:paraId="1F2F0438" w14:textId="77777777" w:rsidR="007D4392" w:rsidRDefault="007D4392" w:rsidP="007D4392">
      <w:pPr>
        <w:spacing w:after="0" w:line="480" w:lineRule="auto"/>
        <w:ind w:left="720" w:hanging="720"/>
        <w:rPr>
          <w:rFonts w:ascii="Times New Roman" w:hAnsi="Times New Roman" w:cs="Times New Roman"/>
          <w:sz w:val="24"/>
          <w:szCs w:val="24"/>
        </w:rPr>
      </w:pPr>
      <w:r w:rsidRPr="005905DF">
        <w:rPr>
          <w:rFonts w:ascii="Times New Roman" w:hAnsi="Times New Roman" w:cs="Times New Roman"/>
          <w:sz w:val="24"/>
          <w:szCs w:val="24"/>
        </w:rPr>
        <w:t xml:space="preserve">Benson B. (2016). </w:t>
      </w:r>
      <w:r w:rsidRPr="005905DF">
        <w:rPr>
          <w:rFonts w:ascii="Times New Roman" w:hAnsi="Times New Roman" w:cs="Times New Roman"/>
          <w:i/>
          <w:sz w:val="24"/>
          <w:szCs w:val="24"/>
        </w:rPr>
        <w:t>United States Criminal System.</w:t>
      </w:r>
      <w:r w:rsidRPr="005905DF">
        <w:rPr>
          <w:rFonts w:ascii="Times New Roman" w:hAnsi="Times New Roman" w:cs="Times New Roman"/>
          <w:sz w:val="24"/>
          <w:szCs w:val="24"/>
        </w:rPr>
        <w:t xml:space="preserve"> Retrieved from &gt; </w:t>
      </w:r>
      <w:proofErr w:type="spellStart"/>
      <w:r w:rsidRPr="005905DF">
        <w:rPr>
          <w:rFonts w:ascii="Times New Roman" w:hAnsi="Times New Roman" w:cs="Times New Roman"/>
          <w:sz w:val="24"/>
          <w:szCs w:val="24"/>
        </w:rPr>
        <w:t>NIJ_Journal</w:t>
      </w:r>
      <w:proofErr w:type="spellEnd"/>
      <w:r w:rsidRPr="005905DF">
        <w:rPr>
          <w:rFonts w:ascii="Times New Roman" w:hAnsi="Times New Roman" w:cs="Times New Roman"/>
          <w:sz w:val="24"/>
          <w:szCs w:val="24"/>
        </w:rPr>
        <w:t xml:space="preserve"> 249 (ojp.gov). Access Date. January 21, 2022</w:t>
      </w:r>
    </w:p>
    <w:p w14:paraId="69C1AC7C" w14:textId="77777777" w:rsidR="007D4392" w:rsidRPr="005905DF" w:rsidRDefault="007D4392" w:rsidP="007D4392">
      <w:pPr>
        <w:spacing w:after="0" w:line="480" w:lineRule="auto"/>
        <w:ind w:left="720" w:hanging="720"/>
        <w:rPr>
          <w:rFonts w:ascii="Times New Roman" w:hAnsi="Times New Roman" w:cs="Times New Roman"/>
          <w:sz w:val="24"/>
          <w:szCs w:val="24"/>
        </w:rPr>
      </w:pPr>
      <w:r w:rsidRPr="005905DF">
        <w:rPr>
          <w:rFonts w:ascii="Times New Roman" w:hAnsi="Times New Roman" w:cs="Times New Roman"/>
          <w:sz w:val="24"/>
          <w:szCs w:val="24"/>
        </w:rPr>
        <w:t xml:space="preserve">Durkheim E. &amp; Packer H. (2007). </w:t>
      </w:r>
      <w:r w:rsidRPr="005905DF">
        <w:rPr>
          <w:rFonts w:ascii="Times New Roman" w:hAnsi="Times New Roman" w:cs="Times New Roman"/>
          <w:i/>
          <w:sz w:val="24"/>
          <w:szCs w:val="24"/>
        </w:rPr>
        <w:t>Criminology</w:t>
      </w:r>
      <w:r w:rsidRPr="005905DF">
        <w:rPr>
          <w:rFonts w:ascii="Times New Roman" w:hAnsi="Times New Roman" w:cs="Times New Roman"/>
          <w:sz w:val="24"/>
          <w:szCs w:val="24"/>
        </w:rPr>
        <w:t>. Retrieved from&gt;</w:t>
      </w:r>
      <w:r w:rsidRPr="005905DF">
        <w:rPr>
          <w:rStyle w:val="Hyperlink"/>
          <w:rFonts w:ascii="Times New Roman" w:hAnsi="Times New Roman" w:cs="Times New Roman"/>
          <w:sz w:val="24"/>
          <w:szCs w:val="24"/>
        </w:rPr>
        <w:t xml:space="preserve"> </w:t>
      </w:r>
      <w:r w:rsidRPr="005905DF">
        <w:rPr>
          <w:rFonts w:ascii="Times New Roman" w:hAnsi="Times New Roman" w:cs="Times New Roman"/>
          <w:sz w:val="24"/>
          <w:szCs w:val="24"/>
        </w:rPr>
        <w:t xml:space="preserve">14-Hagan-45315.qxd (sagepub.com). Access Date. January 21, 2022. </w:t>
      </w:r>
    </w:p>
    <w:p w14:paraId="46031093" w14:textId="77777777" w:rsidR="007D4392" w:rsidRPr="005905DF" w:rsidRDefault="007D4392" w:rsidP="007D4392">
      <w:pPr>
        <w:spacing w:after="0" w:line="480" w:lineRule="auto"/>
        <w:ind w:left="720" w:hanging="720"/>
        <w:rPr>
          <w:rFonts w:ascii="Times New Roman" w:hAnsi="Times New Roman" w:cs="Times New Roman"/>
          <w:sz w:val="24"/>
          <w:szCs w:val="24"/>
        </w:rPr>
      </w:pPr>
      <w:r w:rsidRPr="005905DF">
        <w:rPr>
          <w:rFonts w:ascii="Times New Roman" w:hAnsi="Times New Roman" w:cs="Times New Roman"/>
          <w:sz w:val="24"/>
          <w:szCs w:val="24"/>
        </w:rPr>
        <w:t xml:space="preserve">Fang M. (2012). </w:t>
      </w:r>
      <w:r w:rsidRPr="005905DF">
        <w:rPr>
          <w:rFonts w:ascii="Times New Roman" w:hAnsi="Times New Roman" w:cs="Times New Roman"/>
          <w:i/>
          <w:sz w:val="24"/>
          <w:szCs w:val="24"/>
        </w:rPr>
        <w:t>Pay Performance in Criminal Justice System.</w:t>
      </w:r>
      <w:r w:rsidRPr="005905DF">
        <w:rPr>
          <w:rFonts w:ascii="Times New Roman" w:hAnsi="Times New Roman" w:cs="Times New Roman"/>
          <w:sz w:val="24"/>
          <w:szCs w:val="24"/>
        </w:rPr>
        <w:t xml:space="preserve"> Retrieved from &gt;Does pay for performance diminish intrinsic interest? UMGC Library </w:t>
      </w:r>
      <w:proofErr w:type="spellStart"/>
      <w:r w:rsidRPr="005905DF">
        <w:rPr>
          <w:rFonts w:ascii="Times New Roman" w:hAnsi="Times New Roman" w:cs="Times New Roman"/>
          <w:sz w:val="24"/>
          <w:szCs w:val="24"/>
        </w:rPr>
        <w:t>OneSearch</w:t>
      </w:r>
      <w:proofErr w:type="spellEnd"/>
      <w:r w:rsidRPr="005905DF">
        <w:rPr>
          <w:rFonts w:ascii="Times New Roman" w:hAnsi="Times New Roman" w:cs="Times New Roman"/>
          <w:sz w:val="24"/>
          <w:szCs w:val="24"/>
        </w:rPr>
        <w:t>. Access Date. January 21, 2022.</w:t>
      </w:r>
    </w:p>
    <w:p w14:paraId="7E9FB715" w14:textId="77777777" w:rsidR="007D4392" w:rsidRPr="005905DF" w:rsidRDefault="007D4392" w:rsidP="007D4392">
      <w:pPr>
        <w:spacing w:after="0" w:line="480" w:lineRule="auto"/>
        <w:ind w:left="720" w:hanging="720"/>
        <w:rPr>
          <w:rFonts w:ascii="Times New Roman" w:hAnsi="Times New Roman" w:cs="Times New Roman"/>
          <w:sz w:val="24"/>
          <w:szCs w:val="24"/>
        </w:rPr>
      </w:pPr>
      <w:r w:rsidRPr="005905DF">
        <w:rPr>
          <w:rFonts w:ascii="Times New Roman" w:hAnsi="Times New Roman" w:cs="Times New Roman"/>
          <w:sz w:val="24"/>
          <w:szCs w:val="24"/>
        </w:rPr>
        <w:t xml:space="preserve">UMGC Library. (2004). </w:t>
      </w:r>
      <w:r w:rsidRPr="005905DF">
        <w:rPr>
          <w:rFonts w:ascii="Times New Roman" w:hAnsi="Times New Roman" w:cs="Times New Roman"/>
          <w:i/>
          <w:sz w:val="24"/>
          <w:szCs w:val="24"/>
        </w:rPr>
        <w:t>Measuring Service Quality</w:t>
      </w:r>
      <w:r w:rsidRPr="005905DF">
        <w:rPr>
          <w:rFonts w:ascii="Times New Roman" w:hAnsi="Times New Roman" w:cs="Times New Roman"/>
          <w:sz w:val="24"/>
          <w:szCs w:val="24"/>
        </w:rPr>
        <w:t>. Retrieved from&gt;</w:t>
      </w:r>
      <w:r w:rsidRPr="005905DF">
        <w:rPr>
          <w:rStyle w:val="Hyperlink"/>
          <w:rFonts w:ascii="Times New Roman" w:hAnsi="Times New Roman" w:cs="Times New Roman"/>
          <w:sz w:val="24"/>
          <w:szCs w:val="24"/>
        </w:rPr>
        <w:t xml:space="preserve"> </w:t>
      </w:r>
      <w:r w:rsidRPr="005905DF">
        <w:rPr>
          <w:rFonts w:ascii="Times New Roman" w:hAnsi="Times New Roman" w:cs="Times New Roman"/>
          <w:sz w:val="24"/>
          <w:szCs w:val="24"/>
        </w:rPr>
        <w:t xml:space="preserve">Measuring Service Quality: SERVQUAL vs. SERVPERF Scales: UMGC Library </w:t>
      </w:r>
      <w:proofErr w:type="spellStart"/>
      <w:r w:rsidRPr="005905DF">
        <w:rPr>
          <w:rFonts w:ascii="Times New Roman" w:hAnsi="Times New Roman" w:cs="Times New Roman"/>
          <w:sz w:val="24"/>
          <w:szCs w:val="24"/>
        </w:rPr>
        <w:t>OneSearch</w:t>
      </w:r>
      <w:proofErr w:type="spellEnd"/>
      <w:r w:rsidRPr="005905DF">
        <w:rPr>
          <w:rFonts w:ascii="Times New Roman" w:hAnsi="Times New Roman" w:cs="Times New Roman"/>
          <w:sz w:val="24"/>
          <w:szCs w:val="24"/>
        </w:rPr>
        <w:t>. Access Date. January 21, 2022.</w:t>
      </w:r>
    </w:p>
    <w:p w14:paraId="503F9F1B" w14:textId="77777777" w:rsidR="007D4392" w:rsidRDefault="007D4392" w:rsidP="007D4392"/>
    <w:p w14:paraId="33C7C007" w14:textId="77777777" w:rsidR="007D4392" w:rsidRDefault="007D4392" w:rsidP="007D4392"/>
    <w:p w14:paraId="111E91A1" w14:textId="77777777" w:rsidR="007D4392" w:rsidRDefault="007D4392" w:rsidP="007D4392"/>
    <w:p w14:paraId="5CC59318" w14:textId="77777777" w:rsidR="007D4392" w:rsidRPr="00877F2B" w:rsidRDefault="007D4392" w:rsidP="007D4392">
      <w:pPr>
        <w:spacing w:line="480" w:lineRule="auto"/>
        <w:ind w:firstLine="720"/>
        <w:rPr>
          <w:rFonts w:ascii="Times New Roman" w:hAnsi="Times New Roman" w:cs="Times New Roman"/>
          <w:sz w:val="24"/>
          <w:szCs w:val="24"/>
        </w:rPr>
      </w:pPr>
    </w:p>
    <w:p w14:paraId="22A8F61C" w14:textId="77777777" w:rsidR="007D4392" w:rsidRDefault="007D4392" w:rsidP="007D4392">
      <w:pPr>
        <w:spacing w:line="480" w:lineRule="auto"/>
        <w:rPr>
          <w:rFonts w:ascii="Times New Roman" w:hAnsi="Times New Roman" w:cs="Times New Roman"/>
        </w:rPr>
      </w:pPr>
    </w:p>
    <w:p w14:paraId="46F64359" w14:textId="77777777" w:rsidR="007D4392" w:rsidRDefault="007D4392" w:rsidP="007D4392">
      <w:pPr>
        <w:spacing w:line="480" w:lineRule="auto"/>
        <w:rPr>
          <w:rFonts w:ascii="Times New Roman" w:hAnsi="Times New Roman" w:cs="Times New Roman"/>
        </w:rPr>
      </w:pPr>
    </w:p>
    <w:p w14:paraId="7082897E" w14:textId="77777777" w:rsidR="007D4392" w:rsidRDefault="007D4392" w:rsidP="007D4392">
      <w:pPr>
        <w:spacing w:line="480" w:lineRule="auto"/>
        <w:rPr>
          <w:rFonts w:ascii="Times New Roman" w:hAnsi="Times New Roman" w:cs="Times New Roman"/>
        </w:rPr>
      </w:pPr>
    </w:p>
    <w:p w14:paraId="5AE190A5" w14:textId="77777777" w:rsidR="007D4392" w:rsidRDefault="007D4392" w:rsidP="007D4392">
      <w:pPr>
        <w:spacing w:line="480" w:lineRule="auto"/>
        <w:rPr>
          <w:rFonts w:ascii="Times New Roman" w:hAnsi="Times New Roman" w:cs="Times New Roman"/>
        </w:rPr>
      </w:pPr>
    </w:p>
    <w:p w14:paraId="1A76FD1C" w14:textId="77777777" w:rsidR="007D4392" w:rsidRDefault="007D4392" w:rsidP="007D4392">
      <w:pPr>
        <w:spacing w:line="480" w:lineRule="auto"/>
        <w:rPr>
          <w:rFonts w:ascii="Times New Roman" w:hAnsi="Times New Roman" w:cs="Times New Roman"/>
        </w:rPr>
      </w:pPr>
    </w:p>
    <w:p w14:paraId="61D8D59D" w14:textId="77777777" w:rsidR="007D4392" w:rsidRDefault="007D4392" w:rsidP="007D4392">
      <w:pPr>
        <w:spacing w:line="480" w:lineRule="auto"/>
        <w:rPr>
          <w:rFonts w:ascii="Times New Roman" w:hAnsi="Times New Roman" w:cs="Times New Roman"/>
        </w:rPr>
      </w:pPr>
    </w:p>
    <w:p w14:paraId="5687DBF3" w14:textId="77777777" w:rsidR="007D4392" w:rsidRDefault="007D4392" w:rsidP="007D4392">
      <w:pPr>
        <w:spacing w:line="480" w:lineRule="auto"/>
        <w:rPr>
          <w:rFonts w:ascii="Times New Roman" w:hAnsi="Times New Roman" w:cs="Times New Roman"/>
        </w:rPr>
      </w:pPr>
    </w:p>
    <w:p w14:paraId="350DD30B" w14:textId="77777777" w:rsidR="007D4392" w:rsidRDefault="007D4392" w:rsidP="007D4392">
      <w:pPr>
        <w:spacing w:line="480" w:lineRule="auto"/>
        <w:rPr>
          <w:rFonts w:ascii="Times New Roman" w:hAnsi="Times New Roman" w:cs="Times New Roman"/>
        </w:rPr>
      </w:pPr>
    </w:p>
    <w:p w14:paraId="6E6617B2" w14:textId="77777777" w:rsidR="007D4392" w:rsidRDefault="007D4392" w:rsidP="007D4392">
      <w:pPr>
        <w:spacing w:line="480" w:lineRule="auto"/>
        <w:rPr>
          <w:rFonts w:ascii="Times New Roman" w:hAnsi="Times New Roman" w:cs="Times New Roman"/>
        </w:rPr>
      </w:pPr>
    </w:p>
    <w:p w14:paraId="5DA80B89" w14:textId="77777777" w:rsidR="007D4392" w:rsidRDefault="007D4392" w:rsidP="007D4392">
      <w:pPr>
        <w:spacing w:line="480" w:lineRule="auto"/>
        <w:rPr>
          <w:rFonts w:ascii="Times New Roman" w:hAnsi="Times New Roman" w:cs="Times New Roman"/>
        </w:rPr>
      </w:pPr>
    </w:p>
    <w:p w14:paraId="12CF7AFD" w14:textId="77777777" w:rsidR="007D4392" w:rsidRDefault="007D4392" w:rsidP="007D4392">
      <w:pPr>
        <w:spacing w:line="480" w:lineRule="auto"/>
        <w:rPr>
          <w:rFonts w:ascii="Times New Roman" w:hAnsi="Times New Roman" w:cs="Times New Roman"/>
        </w:rPr>
      </w:pPr>
    </w:p>
    <w:p w14:paraId="3CADE4D2" w14:textId="77777777" w:rsidR="007D4392" w:rsidRDefault="007D4392" w:rsidP="007D4392">
      <w:pPr>
        <w:spacing w:line="480" w:lineRule="auto"/>
        <w:rPr>
          <w:rFonts w:ascii="Times New Roman" w:hAnsi="Times New Roman" w:cs="Times New Roman"/>
        </w:rPr>
      </w:pPr>
    </w:p>
    <w:p w14:paraId="76302CDE" w14:textId="77777777" w:rsidR="007D4392" w:rsidRDefault="007D4392" w:rsidP="007D4392">
      <w:pPr>
        <w:spacing w:line="480" w:lineRule="auto"/>
        <w:rPr>
          <w:rFonts w:ascii="Times New Roman" w:hAnsi="Times New Roman" w:cs="Times New Roman"/>
        </w:rPr>
      </w:pPr>
    </w:p>
    <w:p w14:paraId="31364606" w14:textId="77777777" w:rsidR="007D4392" w:rsidRDefault="007D4392" w:rsidP="007D4392">
      <w:pPr>
        <w:spacing w:line="480" w:lineRule="auto"/>
        <w:rPr>
          <w:rFonts w:ascii="Times New Roman" w:hAnsi="Times New Roman" w:cs="Times New Roman"/>
        </w:rPr>
      </w:pPr>
    </w:p>
    <w:p w14:paraId="0A2913F3" w14:textId="77777777" w:rsidR="007D4392" w:rsidRDefault="007D4392" w:rsidP="007D4392">
      <w:pPr>
        <w:spacing w:line="480" w:lineRule="auto"/>
        <w:rPr>
          <w:rFonts w:ascii="Times New Roman" w:hAnsi="Times New Roman" w:cs="Times New Roman"/>
        </w:rPr>
      </w:pPr>
    </w:p>
    <w:p w14:paraId="64EEF47E" w14:textId="77777777" w:rsidR="007D4392" w:rsidRDefault="007D4392" w:rsidP="007D4392">
      <w:pPr>
        <w:spacing w:line="480" w:lineRule="auto"/>
        <w:rPr>
          <w:rFonts w:ascii="Times New Roman" w:hAnsi="Times New Roman" w:cs="Times New Roman"/>
        </w:rPr>
      </w:pPr>
    </w:p>
    <w:p w14:paraId="3E266DD9" w14:textId="77777777" w:rsidR="007D4392" w:rsidRPr="00AD114C" w:rsidRDefault="007D4392" w:rsidP="007D4392">
      <w:pPr>
        <w:spacing w:line="480" w:lineRule="auto"/>
        <w:rPr>
          <w:rFonts w:ascii="Times New Roman" w:hAnsi="Times New Roman" w:cs="Times New Roman"/>
        </w:rPr>
      </w:pPr>
    </w:p>
    <w:p w14:paraId="265BA5AC" w14:textId="77777777" w:rsidR="00F8605F" w:rsidRDefault="00F8605F"/>
    <w:sectPr w:rsidR="00F8605F">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877178"/>
      <w:docPartObj>
        <w:docPartGallery w:val="Page Numbers (Top of Page)"/>
        <w:docPartUnique/>
      </w:docPartObj>
    </w:sdtPr>
    <w:sdtEndPr>
      <w:rPr>
        <w:noProof/>
      </w:rPr>
    </w:sdtEndPr>
    <w:sdtContent>
      <w:p w14:paraId="63510322" w14:textId="77777777" w:rsidR="000F0731" w:rsidRDefault="007D43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F21F5F" w14:textId="77777777" w:rsidR="000F0731" w:rsidRDefault="007D43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392"/>
    <w:rsid w:val="007D4392"/>
    <w:rsid w:val="00F8605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194D"/>
  <w15:chartTrackingRefBased/>
  <w15:docId w15:val="{669ECDD1-7F14-4702-96D4-32F3139B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9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392"/>
    <w:rPr>
      <w:lang w:val="en-US"/>
    </w:rPr>
  </w:style>
  <w:style w:type="character" w:styleId="Hyperlink">
    <w:name w:val="Hyperlink"/>
    <w:basedOn w:val="DefaultParagraphFont"/>
    <w:uiPriority w:val="99"/>
    <w:semiHidden/>
    <w:unhideWhenUsed/>
    <w:rsid w:val="007D43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1307</Words>
  <Characters>7450</Characters>
  <Application>Microsoft Office Word</Application>
  <DocSecurity>0</DocSecurity>
  <Lines>62</Lines>
  <Paragraphs>17</Paragraphs>
  <ScaleCrop>false</ScaleCrop>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2022-01-21T11:27:00Z</dcterms:created>
  <dcterms:modified xsi:type="dcterms:W3CDTF">2022-01-21T11:29:00Z</dcterms:modified>
</cp:coreProperties>
</file>